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707" w:rsidRDefault="00432707" w:rsidP="00432707">
      <w:pPr>
        <w:pStyle w:val="30"/>
        <w:shd w:val="clear" w:color="auto" w:fill="auto"/>
        <w:spacing w:after="40" w:line="260" w:lineRule="exact"/>
        <w:ind w:left="3220"/>
      </w:pPr>
      <w:r>
        <w:rPr>
          <w:color w:val="000000"/>
          <w:lang w:eastAsia="ru-RU" w:bidi="ru-RU"/>
        </w:rPr>
        <w:t xml:space="preserve">            </w:t>
      </w:r>
      <w:r>
        <w:rPr>
          <w:color w:val="000000"/>
          <w:lang w:eastAsia="ru-RU" w:bidi="ru-RU"/>
        </w:rPr>
        <w:t>ПРОЕКТ</w:t>
      </w:r>
      <w:bookmarkStart w:id="0" w:name="_GoBack"/>
      <w:bookmarkEnd w:id="0"/>
      <w:r>
        <w:rPr>
          <w:color w:val="000000"/>
          <w:lang w:eastAsia="ru-RU" w:bidi="ru-RU"/>
        </w:rPr>
        <w:t xml:space="preserve">                                                                РОССИЙСКАЯ ФЕДЕРАЦИЯ</w:t>
      </w:r>
    </w:p>
    <w:p w:rsidR="00432707" w:rsidRDefault="00432707" w:rsidP="00432707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432707" w:rsidRDefault="00432707" w:rsidP="00432707">
      <w:pPr>
        <w:pStyle w:val="10"/>
        <w:shd w:val="clear" w:color="auto" w:fill="auto"/>
        <w:spacing w:before="0" w:after="231" w:line="460" w:lineRule="exact"/>
        <w:ind w:left="370" w:right="360"/>
      </w:pPr>
      <w:bookmarkStart w:id="1" w:name="bookmark0"/>
      <w:r>
        <w:rPr>
          <w:color w:val="000000"/>
          <w:lang w:eastAsia="ru-RU" w:bidi="ru-RU"/>
        </w:rPr>
        <w:t>ПОСТАНОВЛЕНИЕ</w:t>
      </w:r>
      <w:bookmarkEnd w:id="1"/>
    </w:p>
    <w:p w:rsidR="00432707" w:rsidRDefault="00432707" w:rsidP="00432707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       2024г. №</w:t>
      </w:r>
      <w:r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>
        <w:rPr>
          <w:rStyle w:val="4TrebuchetMS"/>
          <w:bCs/>
          <w:sz w:val="24"/>
          <w:szCs w:val="24"/>
        </w:rPr>
        <w:t>г. Трубчевск</w:t>
      </w:r>
    </w:p>
    <w:p w:rsidR="00432707" w:rsidRDefault="00432707" w:rsidP="004327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432707" w:rsidRDefault="00432707" w:rsidP="004327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оплате труда работников муниципальных </w:t>
      </w:r>
    </w:p>
    <w:p w:rsidR="00432707" w:rsidRDefault="00432707" w:rsidP="004327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бюджетных и автономных учреждений физической </w:t>
      </w:r>
    </w:p>
    <w:p w:rsidR="00432707" w:rsidRDefault="00432707" w:rsidP="004327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культуры и спорта Трубчевского муниципального района</w:t>
      </w:r>
    </w:p>
    <w:p w:rsidR="00432707" w:rsidRDefault="00432707" w:rsidP="00432707">
      <w:pPr>
        <w:ind w:left="420" w:firstLine="720"/>
        <w:rPr>
          <w:rFonts w:ascii="Times New Roman" w:hAnsi="Times New Roman" w:cs="Times New Roman"/>
        </w:rPr>
      </w:pPr>
    </w:p>
    <w:p w:rsidR="00432707" w:rsidRDefault="00432707" w:rsidP="00432707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основании постановления администрации Трубчевского муниципального района от 30.09.2024 №599 «Об индексации заработной платы работников муниципальных учреждений Трубчевского муниципального района с 1 октября 2024 года», в соответствии с Положением об администрации Трубчевского муниципального района</w:t>
      </w:r>
    </w:p>
    <w:p w:rsidR="00432707" w:rsidRDefault="00432707" w:rsidP="0043270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432707" w:rsidRDefault="00432707" w:rsidP="0043270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1.Внести изменения в Примерное положение об оплате труда работников муниципальных бюджетных и автономных учреждений физической культуры и спорта Трубчевского муниципального района, утвержденное постановлением администрации Трубчевского муниципального района от 13.10.2023 № 713 (далее – Примерное положение):  </w:t>
      </w:r>
    </w:p>
    <w:p w:rsidR="00432707" w:rsidRDefault="00432707" w:rsidP="00432707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Приложение 1 к Примерному положению изложить в новой редакции (приложение 1). </w:t>
      </w:r>
    </w:p>
    <w:p w:rsidR="00432707" w:rsidRDefault="00432707" w:rsidP="00432707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Приложение 6 к Примерному положению изложить в новой редакции (приложение 2). </w:t>
      </w:r>
    </w:p>
    <w:p w:rsidR="00432707" w:rsidRDefault="00432707" w:rsidP="0043270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5" w:history="1">
        <w:r>
          <w:rPr>
            <w:rStyle w:val="a3"/>
            <w:rFonts w:ascii="Times New Roman" w:hAnsi="Times New Roman" w:cs="Times New Roman"/>
          </w:rPr>
          <w:t>www.trubech.ru</w:t>
        </w:r>
      </w:hyperlink>
      <w:r>
        <w:rPr>
          <w:rFonts w:ascii="Times New Roman" w:hAnsi="Times New Roman" w:cs="Times New Roman"/>
        </w:rPr>
        <w:t>).</w:t>
      </w:r>
    </w:p>
    <w:p w:rsidR="00432707" w:rsidRDefault="00432707" w:rsidP="0043270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3.Направить настоящее постановление в отдел культуры, физической культуры и архивного дела, организационно-правовой отдел, финансовое управление администрации Трубчевского муниципального района, МАУ ФОК «Вымпел».</w:t>
      </w:r>
    </w:p>
    <w:p w:rsidR="00432707" w:rsidRDefault="00432707" w:rsidP="0043270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Настоящее постановление вступает в силу с момента официального опубликования и распространяется на правоотношения, возникшие с 1 октября 2024 года.</w:t>
      </w:r>
    </w:p>
    <w:p w:rsidR="00432707" w:rsidRDefault="00432707" w:rsidP="00432707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Контроль за исполнением постановления возложить на заместителя главы администрации Трубчевского муниципального района А.А. Рыжикову.</w:t>
      </w:r>
    </w:p>
    <w:p w:rsidR="00432707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432707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432707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432707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Временно исполняющий обязанности</w:t>
      </w:r>
    </w:p>
    <w:p w:rsidR="00432707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главы администрации </w:t>
      </w:r>
    </w:p>
    <w:p w:rsidR="00432707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Трубчевского муниципального района                                             Е.А. </w:t>
      </w:r>
      <w:proofErr w:type="spellStart"/>
      <w:r>
        <w:rPr>
          <w:rFonts w:ascii="Times New Roman" w:hAnsi="Times New Roman" w:cs="Times New Roman"/>
        </w:rPr>
        <w:t>Слободчиков</w:t>
      </w:r>
      <w:proofErr w:type="spellEnd"/>
    </w:p>
    <w:p w:rsidR="00432707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432707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432707" w:rsidRPr="00AB0B66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AB0B66">
        <w:rPr>
          <w:rFonts w:ascii="Times New Roman" w:hAnsi="Times New Roman" w:cs="Times New Roman"/>
          <w:color w:val="auto"/>
          <w:sz w:val="18"/>
        </w:rPr>
        <w:t xml:space="preserve">Исп.: нач. отд. культ., </w:t>
      </w:r>
    </w:p>
    <w:p w:rsidR="00432707" w:rsidRPr="00AB0B66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AB0B66">
        <w:rPr>
          <w:rFonts w:ascii="Times New Roman" w:hAnsi="Times New Roman" w:cs="Times New Roman"/>
          <w:color w:val="auto"/>
          <w:sz w:val="18"/>
        </w:rPr>
        <w:t>ФК и арх. дела   Н.И. Самошкина</w:t>
      </w:r>
    </w:p>
    <w:p w:rsidR="00432707" w:rsidRPr="00AB0B66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AB0B66">
        <w:rPr>
          <w:rFonts w:ascii="Times New Roman" w:hAnsi="Times New Roman" w:cs="Times New Roman"/>
          <w:color w:val="auto"/>
          <w:sz w:val="18"/>
        </w:rPr>
        <w:t xml:space="preserve">Нач. фин. </w:t>
      </w:r>
      <w:proofErr w:type="spellStart"/>
      <w:r w:rsidRPr="00AB0B66">
        <w:rPr>
          <w:rFonts w:ascii="Times New Roman" w:hAnsi="Times New Roman" w:cs="Times New Roman"/>
          <w:color w:val="auto"/>
          <w:sz w:val="18"/>
        </w:rPr>
        <w:t>управл</w:t>
      </w:r>
      <w:proofErr w:type="spellEnd"/>
      <w:r w:rsidRPr="00AB0B66">
        <w:rPr>
          <w:rFonts w:ascii="Times New Roman" w:hAnsi="Times New Roman" w:cs="Times New Roman"/>
          <w:color w:val="auto"/>
          <w:sz w:val="18"/>
        </w:rPr>
        <w:t>. С.И. Сидорова</w:t>
      </w:r>
    </w:p>
    <w:p w:rsidR="00432707" w:rsidRPr="00AB0B66" w:rsidRDefault="00432707" w:rsidP="0043270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AB0B66">
        <w:rPr>
          <w:rFonts w:ascii="Times New Roman" w:hAnsi="Times New Roman" w:cs="Times New Roman"/>
          <w:color w:val="auto"/>
          <w:sz w:val="18"/>
        </w:rPr>
        <w:t xml:space="preserve">Нач. орг.-прав. отд.  О.А. </w:t>
      </w:r>
      <w:proofErr w:type="spellStart"/>
      <w:r w:rsidRPr="00AB0B66">
        <w:rPr>
          <w:rFonts w:ascii="Times New Roman" w:hAnsi="Times New Roman" w:cs="Times New Roman"/>
          <w:color w:val="auto"/>
          <w:sz w:val="18"/>
        </w:rPr>
        <w:t>Москалёва</w:t>
      </w:r>
      <w:proofErr w:type="spellEnd"/>
    </w:p>
    <w:p w:rsidR="00432707" w:rsidRPr="00AB0B66" w:rsidRDefault="00432707" w:rsidP="00432707">
      <w:pPr>
        <w:pStyle w:val="ConsPlusNormal0"/>
        <w:widowControl/>
        <w:ind w:left="4956" w:firstLine="708"/>
        <w:rPr>
          <w:rFonts w:ascii="Times New Roman" w:hAnsi="Times New Roman" w:cs="Times New Roman"/>
        </w:rPr>
      </w:pPr>
    </w:p>
    <w:p w:rsidR="00432707" w:rsidRPr="00AB0B66" w:rsidRDefault="00432707" w:rsidP="0043270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color w:val="auto"/>
          <w:spacing w:val="-3"/>
        </w:rPr>
      </w:pPr>
    </w:p>
    <w:p w:rsidR="00432707" w:rsidRDefault="00432707" w:rsidP="0043270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432707" w:rsidRDefault="00432707" w:rsidP="0043270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432707" w:rsidRDefault="00432707" w:rsidP="0043270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Приложение 1 к постановлению администрации Трубчевского муниципального района </w:t>
      </w:r>
    </w:p>
    <w:p w:rsidR="00432707" w:rsidRDefault="00432707" w:rsidP="0043270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от                 2024 г.    №                     </w:t>
      </w:r>
    </w:p>
    <w:p w:rsidR="00432707" w:rsidRDefault="00432707" w:rsidP="00432707">
      <w:pPr>
        <w:tabs>
          <w:tab w:val="left" w:pos="2719"/>
        </w:tabs>
        <w:ind w:left="4536"/>
        <w:jc w:val="right"/>
        <w:rPr>
          <w:rFonts w:ascii="Times New Roman" w:hAnsi="Times New Roman" w:cs="Times New Roman"/>
          <w:spacing w:val="-3"/>
        </w:rPr>
      </w:pPr>
    </w:p>
    <w:p w:rsidR="00432707" w:rsidRDefault="00432707" w:rsidP="00432707">
      <w:pPr>
        <w:tabs>
          <w:tab w:val="left" w:pos="2719"/>
        </w:tabs>
        <w:ind w:left="4536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Приложение 1 </w:t>
      </w:r>
    </w:p>
    <w:p w:rsidR="00432707" w:rsidRDefault="00432707" w:rsidP="0043270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432707" w:rsidRDefault="00432707" w:rsidP="0043270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432707" w:rsidRDefault="00432707" w:rsidP="0043270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432707" w:rsidRDefault="00432707" w:rsidP="0043270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>
        <w:rPr>
          <w:rFonts w:ascii="Times New Roman" w:hAnsi="Times New Roman" w:cs="Times New Roman"/>
          <w:b/>
          <w:spacing w:val="-3"/>
        </w:rPr>
        <w:t>Минимальные размеры окладов (должностных окладов) работников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6661"/>
        <w:gridCol w:w="1843"/>
      </w:tblGrid>
      <w:tr w:rsidR="00432707" w:rsidTr="006425ED">
        <w:trPr>
          <w:trHeight w:val="92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№ </w:t>
            </w:r>
          </w:p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right="14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Профессиональная квалификационная группа/квалификационный уровень/ 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Минимальный должностной оклад, рублей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B55636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20 524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Заместитель директора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B55636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18 473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B55636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18 473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B55636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Делопроизводитель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B55636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7 453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B55636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Старший администратор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B55636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55636">
              <w:rPr>
                <w:rFonts w:ascii="Times New Roman" w:hAnsi="Times New Roman" w:cs="Times New Roman"/>
                <w:color w:val="auto"/>
                <w:lang w:eastAsia="en-US"/>
              </w:rPr>
              <w:t>11 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466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Администратор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8 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715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10 206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Инструктор по спорту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11 581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Врач -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14 906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Медицинская сестра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10 148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Инженер-энергетик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Водитель транспортно-уборочной машины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9 517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Заточник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9 174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Ремонтировщик</w:t>
            </w:r>
            <w:proofErr w:type="spellEnd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плосткостных</w:t>
            </w:r>
            <w:proofErr w:type="spellEnd"/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 xml:space="preserve"> спортивных сооружений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7 453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 xml:space="preserve">Кладовщик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7 797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Заведующий структурным подразделением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11 466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Сторож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7 797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 xml:space="preserve">Гардеробщик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7 453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7 797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Дворник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8 027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Водитель автомобиля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Радиооператор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8 945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Слесарь-сантехник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8 600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Тренер- преподаватель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13 530</w:t>
            </w:r>
          </w:p>
        </w:tc>
      </w:tr>
      <w:tr w:rsidR="00432707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03" w:right="14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Машинист холодильных установок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432707" w:rsidRPr="002A3FD4" w:rsidTr="006425ED">
        <w:trPr>
          <w:trHeight w:val="2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707" w:rsidRPr="002A3FD4" w:rsidRDefault="00432707" w:rsidP="00642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widowControl/>
              <w:shd w:val="clear" w:color="auto" w:fill="FFFFFF"/>
              <w:spacing w:line="256" w:lineRule="auto"/>
              <w:jc w:val="both"/>
              <w:outlineLvl w:val="1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Рабочий по комплексному обслуживанию и ремонту зданий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7 453,00</w:t>
            </w:r>
          </w:p>
        </w:tc>
      </w:tr>
    </w:tbl>
    <w:p w:rsidR="00432707" w:rsidRDefault="00432707" w:rsidP="0043270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 w:rsidRPr="002A3FD4">
        <w:rPr>
          <w:rFonts w:ascii="Times New Roman" w:hAnsi="Times New Roman" w:cs="Times New Roman"/>
          <w:b/>
          <w:color w:val="auto"/>
          <w:spacing w:val="-3"/>
        </w:rPr>
        <w:t>Минимальные долж</w:t>
      </w:r>
      <w:r>
        <w:rPr>
          <w:rFonts w:ascii="Times New Roman" w:hAnsi="Times New Roman" w:cs="Times New Roman"/>
          <w:b/>
          <w:spacing w:val="-3"/>
        </w:rPr>
        <w:t>ностные оклады по должностям работников учреждений, не отнесенных к профессиональным квалификационным группам</w:t>
      </w:r>
    </w:p>
    <w:p w:rsidR="00432707" w:rsidRDefault="00432707" w:rsidP="00432707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6703"/>
        <w:gridCol w:w="1900"/>
      </w:tblGrid>
      <w:tr w:rsidR="00432707" w:rsidTr="006425ED">
        <w:trPr>
          <w:trHeight w:val="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-81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должности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Минимальный должностной оклад</w:t>
            </w:r>
          </w:p>
        </w:tc>
      </w:tr>
      <w:tr w:rsidR="00432707" w:rsidTr="006425ED">
        <w:trPr>
          <w:trHeight w:val="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инженер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13 760</w:t>
            </w:r>
          </w:p>
        </w:tc>
      </w:tr>
      <w:tr w:rsidR="00432707" w:rsidTr="006425ED">
        <w:trPr>
          <w:trHeight w:val="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Default="00432707" w:rsidP="006425ED">
            <w:pPr>
              <w:spacing w:line="256" w:lineRule="auto"/>
              <w:ind w:left="1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Инструктор-методист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2707" w:rsidRPr="002A3FD4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A3FD4">
              <w:rPr>
                <w:rFonts w:ascii="Times New Roman" w:hAnsi="Times New Roman" w:cs="Times New Roman"/>
                <w:color w:val="auto"/>
                <w:lang w:eastAsia="en-US"/>
              </w:rPr>
              <w:t>9 174</w:t>
            </w:r>
          </w:p>
        </w:tc>
      </w:tr>
    </w:tbl>
    <w:p w:rsidR="00432707" w:rsidRDefault="00432707" w:rsidP="0043270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lastRenderedPageBreak/>
        <w:t xml:space="preserve">Приложение 2 к постановлению администрации Трубчевского муниципального района </w:t>
      </w:r>
    </w:p>
    <w:p w:rsidR="00432707" w:rsidRDefault="00432707" w:rsidP="0043270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от                 2024 г. №                     </w:t>
      </w:r>
    </w:p>
    <w:p w:rsidR="00432707" w:rsidRDefault="00432707" w:rsidP="00432707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eastAsia="Times New Roman" w:hAnsi="Times New Roman" w:cs="Times New Roman"/>
          <w:sz w:val="20"/>
          <w:szCs w:val="20"/>
          <w:lang w:bidi="ar-SA"/>
        </w:rPr>
      </w:pPr>
    </w:p>
    <w:p w:rsidR="00432707" w:rsidRDefault="00432707" w:rsidP="00432707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Приложение 6</w:t>
      </w:r>
    </w:p>
    <w:p w:rsidR="00432707" w:rsidRDefault="00432707" w:rsidP="0043270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432707" w:rsidRDefault="00432707" w:rsidP="0043270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432707" w:rsidRDefault="00432707" w:rsidP="00432707">
      <w:pPr>
        <w:jc w:val="both"/>
        <w:rPr>
          <w:rFonts w:ascii="Times New Roman" w:hAnsi="Times New Roman" w:cs="Times New Roman"/>
          <w:spacing w:val="-3"/>
        </w:rPr>
      </w:pPr>
    </w:p>
    <w:p w:rsidR="00432707" w:rsidRDefault="00432707" w:rsidP="0043270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Должностной оклад руководителя учреждения с учетом групп </w:t>
      </w:r>
    </w:p>
    <w:p w:rsidR="00432707" w:rsidRDefault="00432707" w:rsidP="0043270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(категорий) по оплате труда</w:t>
      </w:r>
    </w:p>
    <w:p w:rsidR="00432707" w:rsidRDefault="00432707" w:rsidP="00432707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9"/>
        <w:gridCol w:w="1561"/>
        <w:gridCol w:w="1702"/>
        <w:gridCol w:w="1560"/>
        <w:gridCol w:w="13"/>
      </w:tblGrid>
      <w:tr w:rsidR="00432707" w:rsidTr="006425E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№</w:t>
            </w:r>
          </w:p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3"/>
                <w:lang w:eastAsia="en-US"/>
              </w:rPr>
              <w:t>пп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Наименование должности и требования квалификации</w:t>
            </w: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Должностной оклад, рублей</w:t>
            </w:r>
          </w:p>
        </w:tc>
      </w:tr>
      <w:tr w:rsidR="00432707" w:rsidTr="006425E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07" w:rsidRDefault="00432707" w:rsidP="006425ED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07" w:rsidRDefault="00432707" w:rsidP="006425ED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Группа (категория) по оплате труда руководителей</w:t>
            </w:r>
          </w:p>
        </w:tc>
      </w:tr>
      <w:tr w:rsidR="00432707" w:rsidTr="006425ED">
        <w:trPr>
          <w:gridAfter w:val="1"/>
          <w:wAfter w:w="13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07" w:rsidRDefault="00432707" w:rsidP="006425ED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07" w:rsidRDefault="00432707" w:rsidP="006425ED">
            <w:pPr>
              <w:widowControl/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3</w:t>
            </w:r>
          </w:p>
        </w:tc>
      </w:tr>
      <w:tr w:rsidR="00432707" w:rsidTr="006425ED">
        <w:trPr>
          <w:gridAfter w:val="1"/>
          <w:wAfter w:w="13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Default="00432707" w:rsidP="006425ED">
            <w:pPr>
              <w:spacing w:line="256" w:lineRule="auto"/>
              <w:rPr>
                <w:rFonts w:ascii="Times New Roman" w:hAnsi="Times New Roman" w:cs="Times New Roman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lang w:eastAsia="en-US"/>
              </w:rPr>
              <w:t>Директор, начальник учреждения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Pr="005A298C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</w:pPr>
            <w:r w:rsidRPr="005A298C"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  <w:t>20 524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Pr="005A298C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  <w:t>19 952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707" w:rsidRPr="005A298C" w:rsidRDefault="00432707" w:rsidP="006425ED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pacing w:val="-3"/>
                <w:lang w:eastAsia="en-US"/>
              </w:rPr>
              <w:t>19 263</w:t>
            </w:r>
          </w:p>
        </w:tc>
      </w:tr>
    </w:tbl>
    <w:p w:rsidR="00432707" w:rsidRDefault="00432707" w:rsidP="00432707"/>
    <w:p w:rsidR="00432707" w:rsidRPr="0053500F" w:rsidRDefault="00432707" w:rsidP="00432707"/>
    <w:p w:rsidR="00432707" w:rsidRPr="0053500F" w:rsidRDefault="00432707" w:rsidP="00432707"/>
    <w:p w:rsidR="00432707" w:rsidRPr="0053500F" w:rsidRDefault="00432707" w:rsidP="00432707"/>
    <w:p w:rsidR="00432707" w:rsidRPr="0053500F" w:rsidRDefault="00432707" w:rsidP="00432707"/>
    <w:p w:rsidR="00432707" w:rsidRPr="0053500F" w:rsidRDefault="00432707" w:rsidP="00432707"/>
    <w:p w:rsidR="00432707" w:rsidRPr="0053500F" w:rsidRDefault="00432707" w:rsidP="00432707"/>
    <w:p w:rsidR="00432707" w:rsidRPr="0053500F" w:rsidRDefault="00432707" w:rsidP="00432707"/>
    <w:p w:rsidR="00432707" w:rsidRPr="0053500F" w:rsidRDefault="00432707" w:rsidP="00432707"/>
    <w:p w:rsidR="00432707" w:rsidRPr="0053500F" w:rsidRDefault="00432707" w:rsidP="00432707"/>
    <w:p w:rsidR="00432707" w:rsidRPr="0053500F" w:rsidRDefault="00432707" w:rsidP="00432707"/>
    <w:p w:rsidR="00432707" w:rsidRPr="0053500F" w:rsidRDefault="00432707" w:rsidP="00432707"/>
    <w:p w:rsidR="00432707" w:rsidRDefault="00432707" w:rsidP="00432707"/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432707" w:rsidRDefault="00432707" w:rsidP="00432707">
      <w:pPr>
        <w:jc w:val="center"/>
      </w:pPr>
    </w:p>
    <w:p w:rsidR="00F133CF" w:rsidRDefault="00F133CF"/>
    <w:sectPr w:rsidR="00F133CF" w:rsidSect="0043270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13C8B"/>
    <w:multiLevelType w:val="hybridMultilevel"/>
    <w:tmpl w:val="B6E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707"/>
    <w:rsid w:val="00432707"/>
    <w:rsid w:val="00F1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3987"/>
  <w15:chartTrackingRefBased/>
  <w15:docId w15:val="{7B3AF3A2-E980-47E6-B233-AE0DC5255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707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32707"/>
    <w:rPr>
      <w:color w:val="0000FF"/>
      <w:u w:val="single"/>
    </w:rPr>
  </w:style>
  <w:style w:type="character" w:customStyle="1" w:styleId="3">
    <w:name w:val="Основной текст (3)_"/>
    <w:link w:val="30"/>
    <w:locked/>
    <w:rsid w:val="0043270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270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">
    <w:name w:val="Заголовок №1_"/>
    <w:link w:val="10"/>
    <w:locked/>
    <w:rsid w:val="00432707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0">
    <w:name w:val="Заголовок №1"/>
    <w:basedOn w:val="a"/>
    <w:link w:val="1"/>
    <w:rsid w:val="00432707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432707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2707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ConsPlusNormal">
    <w:name w:val="ConsPlusNormal Знак"/>
    <w:link w:val="ConsPlusNormal0"/>
    <w:locked/>
    <w:rsid w:val="004327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3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43270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</cp:revision>
  <dcterms:created xsi:type="dcterms:W3CDTF">2024-10-25T11:38:00Z</dcterms:created>
  <dcterms:modified xsi:type="dcterms:W3CDTF">2024-10-25T11:40:00Z</dcterms:modified>
</cp:coreProperties>
</file>